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C1" w:rsidRDefault="00A27AC1"/>
    <w:p w:rsidR="00144CEC" w:rsidRPr="00E01875" w:rsidRDefault="00144CEC" w:rsidP="00E01875">
      <w:pPr>
        <w:jc w:val="both"/>
        <w:rPr>
          <w:rFonts w:ascii="Times New Roman" w:hAnsi="Times New Roman" w:cs="Times New Roman"/>
          <w:sz w:val="24"/>
          <w:szCs w:val="24"/>
        </w:rPr>
      </w:pPr>
      <w:r w:rsidRPr="00E01875">
        <w:rPr>
          <w:rFonts w:ascii="Times New Roman" w:hAnsi="Times New Roman" w:cs="Times New Roman"/>
          <w:sz w:val="24"/>
          <w:szCs w:val="24"/>
        </w:rPr>
        <w:t>February 18, 2017</w:t>
      </w:r>
    </w:p>
    <w:p w:rsidR="00144CEC" w:rsidRPr="00E01875" w:rsidRDefault="00144CEC" w:rsidP="00E01875">
      <w:pPr>
        <w:jc w:val="both"/>
        <w:rPr>
          <w:rFonts w:ascii="Times New Roman" w:hAnsi="Times New Roman" w:cs="Times New Roman"/>
          <w:sz w:val="24"/>
          <w:szCs w:val="24"/>
        </w:rPr>
      </w:pPr>
    </w:p>
    <w:p w:rsidR="00144CEC" w:rsidRPr="00E01875" w:rsidRDefault="00144CEC" w:rsidP="00E01875">
      <w:pPr>
        <w:jc w:val="center"/>
        <w:rPr>
          <w:rFonts w:ascii="Times New Roman" w:hAnsi="Times New Roman" w:cs="Times New Roman"/>
          <w:b/>
          <w:sz w:val="32"/>
          <w:szCs w:val="32"/>
          <w:u w:val="single"/>
        </w:rPr>
      </w:pPr>
      <w:r w:rsidRPr="00E01875">
        <w:rPr>
          <w:rFonts w:ascii="Times New Roman" w:hAnsi="Times New Roman" w:cs="Times New Roman"/>
          <w:b/>
          <w:sz w:val="32"/>
          <w:szCs w:val="32"/>
          <w:u w:val="single"/>
        </w:rPr>
        <w:t>JUDICIARY PRESS RELEASE</w:t>
      </w:r>
    </w:p>
    <w:p w:rsidR="00144CEC" w:rsidRPr="00E01875" w:rsidRDefault="00144CEC" w:rsidP="00E01875">
      <w:pPr>
        <w:jc w:val="center"/>
        <w:rPr>
          <w:rFonts w:ascii="Times New Roman" w:hAnsi="Times New Roman" w:cs="Times New Roman"/>
          <w:b/>
          <w:sz w:val="24"/>
          <w:szCs w:val="24"/>
        </w:rPr>
      </w:pPr>
      <w:r w:rsidRPr="00E01875">
        <w:rPr>
          <w:rFonts w:ascii="Times New Roman" w:hAnsi="Times New Roman" w:cs="Times New Roman"/>
          <w:b/>
          <w:sz w:val="24"/>
          <w:szCs w:val="24"/>
        </w:rPr>
        <w:t>COUNSELLOR M. WILKINS WRIGHT AND OTHERS SUSPENDED FROM THE PRACTICE OF LAW IN LIBERIA</w:t>
      </w:r>
    </w:p>
    <w:p w:rsidR="00454ECC" w:rsidRPr="00E01875" w:rsidRDefault="00144CEC" w:rsidP="00E01875">
      <w:pPr>
        <w:jc w:val="both"/>
        <w:rPr>
          <w:rFonts w:ascii="Times New Roman" w:hAnsi="Times New Roman" w:cs="Times New Roman"/>
          <w:sz w:val="24"/>
          <w:szCs w:val="24"/>
        </w:rPr>
      </w:pPr>
      <w:r w:rsidRPr="00E01875">
        <w:rPr>
          <w:rFonts w:ascii="Times New Roman" w:hAnsi="Times New Roman" w:cs="Times New Roman"/>
          <w:sz w:val="24"/>
          <w:szCs w:val="24"/>
        </w:rPr>
        <w:t xml:space="preserve">The Supreme Court of Liberia, sitting in its October Term A.D. 2016, on Friday February 17, 2017, suspended </w:t>
      </w:r>
      <w:proofErr w:type="spellStart"/>
      <w:r w:rsidRPr="00E01875">
        <w:rPr>
          <w:rFonts w:ascii="Times New Roman" w:hAnsi="Times New Roman" w:cs="Times New Roman"/>
          <w:sz w:val="24"/>
          <w:szCs w:val="24"/>
        </w:rPr>
        <w:t>Counsellor</w:t>
      </w:r>
      <w:proofErr w:type="spellEnd"/>
      <w:r w:rsidRPr="00E01875">
        <w:rPr>
          <w:rFonts w:ascii="Times New Roman" w:hAnsi="Times New Roman" w:cs="Times New Roman"/>
          <w:sz w:val="24"/>
          <w:szCs w:val="24"/>
        </w:rPr>
        <w:t xml:space="preserve"> M. Wilkins Wright, former Associate Justice of the Supreme Court of Liberia and former Solicitor General of the Republic of Liberia from the practice of law within the Republic of Liberia for a period of </w:t>
      </w:r>
      <w:r w:rsidR="00EF5C0C">
        <w:rPr>
          <w:rFonts w:ascii="Times New Roman" w:hAnsi="Times New Roman" w:cs="Times New Roman"/>
          <w:sz w:val="24"/>
          <w:szCs w:val="24"/>
        </w:rPr>
        <w:t>twelve (</w:t>
      </w:r>
      <w:r w:rsidRPr="00E01875">
        <w:rPr>
          <w:rFonts w:ascii="Times New Roman" w:hAnsi="Times New Roman" w:cs="Times New Roman"/>
          <w:sz w:val="24"/>
          <w:szCs w:val="24"/>
        </w:rPr>
        <w:t>12</w:t>
      </w:r>
      <w:r w:rsidR="00EF5C0C">
        <w:rPr>
          <w:rFonts w:ascii="Times New Roman" w:hAnsi="Times New Roman" w:cs="Times New Roman"/>
          <w:sz w:val="24"/>
          <w:szCs w:val="24"/>
        </w:rPr>
        <w:t>)</w:t>
      </w:r>
      <w:r w:rsidRPr="00E01875">
        <w:rPr>
          <w:rFonts w:ascii="Times New Roman" w:hAnsi="Times New Roman" w:cs="Times New Roman"/>
          <w:sz w:val="24"/>
          <w:szCs w:val="24"/>
        </w:rPr>
        <w:t xml:space="preserve"> calendar months. Also suspended from the practice of law within the Republic are the Resident Circuit Judge of the 8</w:t>
      </w:r>
      <w:r w:rsidRPr="00E01875">
        <w:rPr>
          <w:rFonts w:ascii="Times New Roman" w:hAnsi="Times New Roman" w:cs="Times New Roman"/>
          <w:sz w:val="24"/>
          <w:szCs w:val="24"/>
          <w:vertAlign w:val="superscript"/>
        </w:rPr>
        <w:t>th</w:t>
      </w:r>
      <w:r w:rsidRPr="00E01875">
        <w:rPr>
          <w:rFonts w:ascii="Times New Roman" w:hAnsi="Times New Roman" w:cs="Times New Roman"/>
          <w:sz w:val="24"/>
          <w:szCs w:val="24"/>
        </w:rPr>
        <w:t xml:space="preserve"> Judicial Circuit of </w:t>
      </w:r>
      <w:proofErr w:type="spellStart"/>
      <w:r w:rsidRPr="00E01875">
        <w:rPr>
          <w:rFonts w:ascii="Times New Roman" w:hAnsi="Times New Roman" w:cs="Times New Roman"/>
          <w:sz w:val="24"/>
          <w:szCs w:val="24"/>
        </w:rPr>
        <w:t>Nimba</w:t>
      </w:r>
      <w:proofErr w:type="spellEnd"/>
      <w:r w:rsidRPr="00E01875">
        <w:rPr>
          <w:rFonts w:ascii="Times New Roman" w:hAnsi="Times New Roman" w:cs="Times New Roman"/>
          <w:sz w:val="24"/>
          <w:szCs w:val="24"/>
        </w:rPr>
        <w:t xml:space="preserve"> County, His Honor Judge Emery S. </w:t>
      </w:r>
      <w:proofErr w:type="spellStart"/>
      <w:r w:rsidRPr="00E01875">
        <w:rPr>
          <w:rFonts w:ascii="Times New Roman" w:hAnsi="Times New Roman" w:cs="Times New Roman"/>
          <w:sz w:val="24"/>
          <w:szCs w:val="24"/>
        </w:rPr>
        <w:t>Paye</w:t>
      </w:r>
      <w:proofErr w:type="spellEnd"/>
      <w:r w:rsidRPr="00E01875">
        <w:rPr>
          <w:rFonts w:ascii="Times New Roman" w:hAnsi="Times New Roman" w:cs="Times New Roman"/>
          <w:sz w:val="24"/>
          <w:szCs w:val="24"/>
        </w:rPr>
        <w:t xml:space="preserve"> and the Resident Circuit Judge of Criminal Court “B”, 1</w:t>
      </w:r>
      <w:r w:rsidRPr="00E01875">
        <w:rPr>
          <w:rFonts w:ascii="Times New Roman" w:hAnsi="Times New Roman" w:cs="Times New Roman"/>
          <w:sz w:val="24"/>
          <w:szCs w:val="24"/>
          <w:vertAlign w:val="superscript"/>
        </w:rPr>
        <w:t>st</w:t>
      </w:r>
      <w:r w:rsidRPr="00E01875">
        <w:rPr>
          <w:rFonts w:ascii="Times New Roman" w:hAnsi="Times New Roman" w:cs="Times New Roman"/>
          <w:sz w:val="24"/>
          <w:szCs w:val="24"/>
        </w:rPr>
        <w:t xml:space="preserve"> Judicial Circuit Montserrado County, His Honor, Judge </w:t>
      </w:r>
      <w:proofErr w:type="spellStart"/>
      <w:r w:rsidRPr="00E01875">
        <w:rPr>
          <w:rFonts w:ascii="Times New Roman" w:hAnsi="Times New Roman" w:cs="Times New Roman"/>
          <w:sz w:val="24"/>
          <w:szCs w:val="24"/>
        </w:rPr>
        <w:t>K</w:t>
      </w:r>
      <w:r w:rsidR="00EF5C0C">
        <w:rPr>
          <w:rFonts w:ascii="Times New Roman" w:hAnsi="Times New Roman" w:cs="Times New Roman"/>
          <w:sz w:val="24"/>
          <w:szCs w:val="24"/>
        </w:rPr>
        <w:t>a</w:t>
      </w:r>
      <w:r w:rsidR="00454ECC" w:rsidRPr="00E01875">
        <w:rPr>
          <w:rFonts w:ascii="Times New Roman" w:hAnsi="Times New Roman" w:cs="Times New Roman"/>
          <w:sz w:val="24"/>
          <w:szCs w:val="24"/>
        </w:rPr>
        <w:t>rboi</w:t>
      </w:r>
      <w:proofErr w:type="spellEnd"/>
      <w:r w:rsidR="00454ECC" w:rsidRPr="00E01875">
        <w:rPr>
          <w:rFonts w:ascii="Times New Roman" w:hAnsi="Times New Roman" w:cs="Times New Roman"/>
          <w:sz w:val="24"/>
          <w:szCs w:val="24"/>
        </w:rPr>
        <w:t xml:space="preserve"> K. </w:t>
      </w:r>
      <w:proofErr w:type="spellStart"/>
      <w:r w:rsidR="00454ECC" w:rsidRPr="00E01875">
        <w:rPr>
          <w:rFonts w:ascii="Times New Roman" w:hAnsi="Times New Roman" w:cs="Times New Roman"/>
          <w:sz w:val="24"/>
          <w:szCs w:val="24"/>
        </w:rPr>
        <w:t>Nuta</w:t>
      </w:r>
      <w:proofErr w:type="spellEnd"/>
      <w:r w:rsidR="00454ECC" w:rsidRPr="00E01875">
        <w:rPr>
          <w:rFonts w:ascii="Times New Roman" w:hAnsi="Times New Roman" w:cs="Times New Roman"/>
          <w:sz w:val="24"/>
          <w:szCs w:val="24"/>
        </w:rPr>
        <w:t>.</w:t>
      </w:r>
    </w:p>
    <w:p w:rsidR="00144CEC" w:rsidRPr="00E01875" w:rsidRDefault="00454ECC" w:rsidP="00E01875">
      <w:pPr>
        <w:jc w:val="both"/>
        <w:rPr>
          <w:rFonts w:ascii="Times New Roman" w:hAnsi="Times New Roman" w:cs="Times New Roman"/>
          <w:sz w:val="24"/>
          <w:szCs w:val="24"/>
        </w:rPr>
      </w:pPr>
      <w:r w:rsidRPr="00E01875">
        <w:rPr>
          <w:rFonts w:ascii="Times New Roman" w:hAnsi="Times New Roman" w:cs="Times New Roman"/>
          <w:sz w:val="24"/>
          <w:szCs w:val="24"/>
        </w:rPr>
        <w:t xml:space="preserve">Delivering its opinion and final judgment in the case: Messrs. Liberia Mining Corporation (LIMINCO) represented by and through its President, S. </w:t>
      </w:r>
      <w:proofErr w:type="spellStart"/>
      <w:r w:rsidRPr="00E01875">
        <w:rPr>
          <w:rFonts w:ascii="Times New Roman" w:hAnsi="Times New Roman" w:cs="Times New Roman"/>
          <w:sz w:val="24"/>
          <w:szCs w:val="24"/>
        </w:rPr>
        <w:t>Ciapha</w:t>
      </w:r>
      <w:proofErr w:type="spellEnd"/>
      <w:r w:rsidRPr="00E01875">
        <w:rPr>
          <w:rFonts w:ascii="Times New Roman" w:hAnsi="Times New Roman" w:cs="Times New Roman"/>
          <w:sz w:val="24"/>
          <w:szCs w:val="24"/>
        </w:rPr>
        <w:t xml:space="preserve"> </w:t>
      </w:r>
      <w:proofErr w:type="spellStart"/>
      <w:r w:rsidRPr="00E01875">
        <w:rPr>
          <w:rFonts w:ascii="Times New Roman" w:hAnsi="Times New Roman" w:cs="Times New Roman"/>
          <w:sz w:val="24"/>
          <w:szCs w:val="24"/>
        </w:rPr>
        <w:t>Gbollie</w:t>
      </w:r>
      <w:proofErr w:type="spellEnd"/>
      <w:r w:rsidRPr="00E01875">
        <w:rPr>
          <w:rFonts w:ascii="Times New Roman" w:hAnsi="Times New Roman" w:cs="Times New Roman"/>
          <w:sz w:val="24"/>
          <w:szCs w:val="24"/>
        </w:rPr>
        <w:t xml:space="preserve">, and Mr. Jonathan Mason, (the Government of Liberia)….. Petitioners; versus His Honor Emery </w:t>
      </w:r>
      <w:proofErr w:type="spellStart"/>
      <w:r w:rsidRPr="00E01875">
        <w:rPr>
          <w:rFonts w:ascii="Times New Roman" w:hAnsi="Times New Roman" w:cs="Times New Roman"/>
          <w:sz w:val="24"/>
          <w:szCs w:val="24"/>
        </w:rPr>
        <w:t>Paye</w:t>
      </w:r>
      <w:proofErr w:type="spellEnd"/>
      <w:r w:rsidRPr="00E01875">
        <w:rPr>
          <w:rFonts w:ascii="Times New Roman" w:hAnsi="Times New Roman" w:cs="Times New Roman"/>
          <w:sz w:val="24"/>
          <w:szCs w:val="24"/>
        </w:rPr>
        <w:t xml:space="preserve">, Assigned Circuit Judge, Sixth Judicial Circuit, Montserrado County and Messrs. FIDC, Inc. a duly registered Corporation, under the Liberian laws, represented by its President, shareholder and chairman of the Board of Directors, Mr. Vladimir </w:t>
      </w:r>
      <w:proofErr w:type="spellStart"/>
      <w:r w:rsidRPr="00E01875">
        <w:rPr>
          <w:rFonts w:ascii="Times New Roman" w:hAnsi="Times New Roman" w:cs="Times New Roman"/>
          <w:sz w:val="24"/>
          <w:szCs w:val="24"/>
        </w:rPr>
        <w:t>Juha</w:t>
      </w:r>
      <w:proofErr w:type="spellEnd"/>
      <w:r w:rsidRPr="00E01875">
        <w:rPr>
          <w:rFonts w:ascii="Times New Roman" w:hAnsi="Times New Roman" w:cs="Times New Roman"/>
          <w:sz w:val="24"/>
          <w:szCs w:val="24"/>
        </w:rPr>
        <w:t xml:space="preserve"> and Corporate Secretary, Mrs. Daniela </w:t>
      </w:r>
      <w:proofErr w:type="spellStart"/>
      <w:r w:rsidRPr="00E01875">
        <w:rPr>
          <w:rFonts w:ascii="Times New Roman" w:hAnsi="Times New Roman" w:cs="Times New Roman"/>
          <w:sz w:val="24"/>
          <w:szCs w:val="24"/>
        </w:rPr>
        <w:t>Geohova</w:t>
      </w:r>
      <w:proofErr w:type="spellEnd"/>
      <w:r w:rsidRPr="00E01875">
        <w:rPr>
          <w:rFonts w:ascii="Times New Roman" w:hAnsi="Times New Roman" w:cs="Times New Roman"/>
          <w:sz w:val="24"/>
          <w:szCs w:val="24"/>
        </w:rPr>
        <w:t>, with offices in Monrovia, Liberia… Respondents</w:t>
      </w:r>
      <w:r w:rsidR="00EF5C0C">
        <w:rPr>
          <w:rFonts w:ascii="Times New Roman" w:hAnsi="Times New Roman" w:cs="Times New Roman"/>
          <w:sz w:val="24"/>
          <w:szCs w:val="24"/>
        </w:rPr>
        <w:t>,</w:t>
      </w:r>
      <w:r w:rsidRPr="00E01875">
        <w:rPr>
          <w:rFonts w:ascii="Times New Roman" w:hAnsi="Times New Roman" w:cs="Times New Roman"/>
          <w:sz w:val="24"/>
          <w:szCs w:val="24"/>
        </w:rPr>
        <w:t xml:space="preserve"> for a Petition for the Writ of Prohibition filed before the Honorable Supreme Court of Liberia,</w:t>
      </w:r>
      <w:r w:rsidR="00144CEC" w:rsidRPr="00E01875">
        <w:rPr>
          <w:rFonts w:ascii="Times New Roman" w:hAnsi="Times New Roman" w:cs="Times New Roman"/>
          <w:sz w:val="24"/>
          <w:szCs w:val="24"/>
        </w:rPr>
        <w:t xml:space="preserve"> </w:t>
      </w:r>
      <w:r w:rsidR="006662F8" w:rsidRPr="00E01875">
        <w:rPr>
          <w:rFonts w:ascii="Times New Roman" w:hAnsi="Times New Roman" w:cs="Times New Roman"/>
          <w:sz w:val="24"/>
          <w:szCs w:val="24"/>
        </w:rPr>
        <w:t xml:space="preserve">the Court observed that </w:t>
      </w:r>
      <w:proofErr w:type="spellStart"/>
      <w:r w:rsidR="006662F8" w:rsidRPr="00E01875">
        <w:rPr>
          <w:rFonts w:ascii="Times New Roman" w:hAnsi="Times New Roman" w:cs="Times New Roman"/>
          <w:sz w:val="24"/>
          <w:szCs w:val="24"/>
        </w:rPr>
        <w:t>Counsellor</w:t>
      </w:r>
      <w:proofErr w:type="spellEnd"/>
      <w:r w:rsidR="006662F8" w:rsidRPr="00E01875">
        <w:rPr>
          <w:rFonts w:ascii="Times New Roman" w:hAnsi="Times New Roman" w:cs="Times New Roman"/>
          <w:sz w:val="24"/>
          <w:szCs w:val="24"/>
        </w:rPr>
        <w:t xml:space="preserve"> M. Wilkins Wright, then Solicitor General , Ministry of Justice, Republic of Liberia, representing the Government and who had previously represented the Respondent Party in this case, deliberately obscured the fact of his lawyer-client relationship with FIDC/</w:t>
      </w:r>
      <w:proofErr w:type="spellStart"/>
      <w:r w:rsidR="006662F8" w:rsidRPr="00E01875">
        <w:rPr>
          <w:rFonts w:ascii="Times New Roman" w:hAnsi="Times New Roman" w:cs="Times New Roman"/>
          <w:sz w:val="24"/>
          <w:szCs w:val="24"/>
        </w:rPr>
        <w:t>Sochor</w:t>
      </w:r>
      <w:proofErr w:type="spellEnd"/>
      <w:r w:rsidR="006662F8" w:rsidRPr="00E01875">
        <w:rPr>
          <w:rFonts w:ascii="Times New Roman" w:hAnsi="Times New Roman" w:cs="Times New Roman"/>
          <w:sz w:val="24"/>
          <w:szCs w:val="24"/>
        </w:rPr>
        <w:t xml:space="preserve"> when at the time, he conceded to a 15.9 million United States Dollars fraudulent judgment against the Government of Liberia.</w:t>
      </w:r>
    </w:p>
    <w:p w:rsidR="006662F8" w:rsidRPr="00E01875" w:rsidRDefault="006662F8" w:rsidP="00E01875">
      <w:pPr>
        <w:jc w:val="both"/>
        <w:rPr>
          <w:rFonts w:ascii="Times New Roman" w:hAnsi="Times New Roman" w:cs="Times New Roman"/>
          <w:sz w:val="24"/>
          <w:szCs w:val="24"/>
        </w:rPr>
      </w:pPr>
      <w:r w:rsidRPr="00E01875">
        <w:rPr>
          <w:rFonts w:ascii="Times New Roman" w:hAnsi="Times New Roman" w:cs="Times New Roman"/>
          <w:sz w:val="24"/>
          <w:szCs w:val="24"/>
        </w:rPr>
        <w:t xml:space="preserve">The Court held that the conduct of </w:t>
      </w:r>
      <w:proofErr w:type="spellStart"/>
      <w:r w:rsidRPr="00E01875">
        <w:rPr>
          <w:rFonts w:ascii="Times New Roman" w:hAnsi="Times New Roman" w:cs="Times New Roman"/>
          <w:sz w:val="24"/>
          <w:szCs w:val="24"/>
        </w:rPr>
        <w:t>Counsellor</w:t>
      </w:r>
      <w:proofErr w:type="spellEnd"/>
      <w:r w:rsidRPr="00E01875">
        <w:rPr>
          <w:rFonts w:ascii="Times New Roman" w:hAnsi="Times New Roman" w:cs="Times New Roman"/>
          <w:sz w:val="24"/>
          <w:szCs w:val="24"/>
        </w:rPr>
        <w:t xml:space="preserve"> M. Wilkins Wright constitutes gross conflict of int</w:t>
      </w:r>
      <w:r w:rsidR="00876E89" w:rsidRPr="00E01875">
        <w:rPr>
          <w:rFonts w:ascii="Times New Roman" w:hAnsi="Times New Roman" w:cs="Times New Roman"/>
          <w:sz w:val="24"/>
          <w:szCs w:val="24"/>
        </w:rPr>
        <w:t>erest in breach of Rules 8 and 9</w:t>
      </w:r>
      <w:r w:rsidRPr="00E01875">
        <w:rPr>
          <w:rFonts w:ascii="Times New Roman" w:hAnsi="Times New Roman" w:cs="Times New Roman"/>
          <w:sz w:val="24"/>
          <w:szCs w:val="24"/>
        </w:rPr>
        <w:t xml:space="preserve"> of the Code for the Moral and Ethical Conduct of Lawyers</w:t>
      </w:r>
      <w:r w:rsidR="00876E89" w:rsidRPr="00E01875">
        <w:rPr>
          <w:rFonts w:ascii="Times New Roman" w:hAnsi="Times New Roman" w:cs="Times New Roman"/>
          <w:sz w:val="24"/>
          <w:szCs w:val="24"/>
        </w:rPr>
        <w:t xml:space="preserve"> which states:</w:t>
      </w:r>
    </w:p>
    <w:p w:rsidR="00876E89" w:rsidRDefault="00876E89" w:rsidP="00E01875">
      <w:pPr>
        <w:pStyle w:val="ListParagraph"/>
        <w:numPr>
          <w:ilvl w:val="0"/>
          <w:numId w:val="1"/>
        </w:numPr>
        <w:jc w:val="both"/>
        <w:rPr>
          <w:rFonts w:ascii="Times New Roman" w:hAnsi="Times New Roman" w:cs="Times New Roman"/>
          <w:sz w:val="24"/>
          <w:szCs w:val="24"/>
        </w:rPr>
      </w:pPr>
      <w:r w:rsidRPr="00E01875">
        <w:rPr>
          <w:rFonts w:ascii="Times New Roman" w:hAnsi="Times New Roman" w:cs="Times New Roman"/>
          <w:sz w:val="24"/>
          <w:szCs w:val="24"/>
        </w:rPr>
        <w:t xml:space="preserve">“Rule 8”: “It is the duty of the lawyer at the time of retainer to disclose to the client all of the circumstances of his relations to the parties, if there be any and any interest in or </w:t>
      </w:r>
      <w:r w:rsidRPr="00E01875">
        <w:rPr>
          <w:rFonts w:ascii="Times New Roman" w:hAnsi="Times New Roman" w:cs="Times New Roman"/>
          <w:sz w:val="24"/>
          <w:szCs w:val="24"/>
        </w:rPr>
        <w:lastRenderedPageBreak/>
        <w:t>connection with the controversy, which might influence the client in the selection of the counsel. It is unprofessional to represent conflicting interests.”</w:t>
      </w:r>
    </w:p>
    <w:p w:rsidR="00E124ED" w:rsidRPr="00E01875" w:rsidRDefault="00E124ED" w:rsidP="00E124ED">
      <w:pPr>
        <w:pStyle w:val="ListParagraph"/>
        <w:jc w:val="both"/>
        <w:rPr>
          <w:rFonts w:ascii="Times New Roman" w:hAnsi="Times New Roman" w:cs="Times New Roman"/>
          <w:sz w:val="24"/>
          <w:szCs w:val="24"/>
        </w:rPr>
      </w:pPr>
    </w:p>
    <w:p w:rsidR="00876E89" w:rsidRPr="00E01875" w:rsidRDefault="00876E89" w:rsidP="00E01875">
      <w:pPr>
        <w:pStyle w:val="ListParagraph"/>
        <w:numPr>
          <w:ilvl w:val="0"/>
          <w:numId w:val="1"/>
        </w:numPr>
        <w:jc w:val="both"/>
        <w:rPr>
          <w:rFonts w:ascii="Times New Roman" w:hAnsi="Times New Roman" w:cs="Times New Roman"/>
          <w:sz w:val="24"/>
          <w:szCs w:val="24"/>
        </w:rPr>
      </w:pPr>
      <w:r w:rsidRPr="00E01875">
        <w:rPr>
          <w:rFonts w:ascii="Times New Roman" w:hAnsi="Times New Roman" w:cs="Times New Roman"/>
          <w:sz w:val="24"/>
          <w:szCs w:val="24"/>
        </w:rPr>
        <w:t>“Rule 9”: “Within the meaning of this rule, a lawyer represents conflicting interests when, on behalf of one client, it is his duty to contend for that which duty to another client requires him to oppose. The obligation to represent the client with undivided fidelity, and not to divulge his secrets or confidences, forbids also the subsequent acceptance of retainers or employment from others in matters adversely affecting any interest of the client with respect to which confidence has been reposed.”</w:t>
      </w:r>
    </w:p>
    <w:p w:rsidR="00876E89" w:rsidRPr="00E01875" w:rsidRDefault="00B831B7" w:rsidP="00E01875">
      <w:pPr>
        <w:ind w:left="360"/>
        <w:jc w:val="both"/>
        <w:rPr>
          <w:rFonts w:ascii="Times New Roman" w:hAnsi="Times New Roman" w:cs="Times New Roman"/>
          <w:sz w:val="24"/>
          <w:szCs w:val="24"/>
        </w:rPr>
      </w:pPr>
      <w:r w:rsidRPr="00E01875">
        <w:rPr>
          <w:rFonts w:ascii="Times New Roman" w:hAnsi="Times New Roman" w:cs="Times New Roman"/>
          <w:sz w:val="24"/>
          <w:szCs w:val="24"/>
        </w:rPr>
        <w:t xml:space="preserve">The Court </w:t>
      </w:r>
      <w:r w:rsidR="00E124ED">
        <w:rPr>
          <w:rFonts w:ascii="Times New Roman" w:hAnsi="Times New Roman" w:cs="Times New Roman"/>
          <w:sz w:val="24"/>
          <w:szCs w:val="24"/>
        </w:rPr>
        <w:t xml:space="preserve">has </w:t>
      </w:r>
      <w:r w:rsidRPr="00E01875">
        <w:rPr>
          <w:rFonts w:ascii="Times New Roman" w:hAnsi="Times New Roman" w:cs="Times New Roman"/>
          <w:sz w:val="24"/>
          <w:szCs w:val="24"/>
        </w:rPr>
        <w:t xml:space="preserve">therefore suspended </w:t>
      </w:r>
      <w:proofErr w:type="spellStart"/>
      <w:r w:rsidRPr="00E01875">
        <w:rPr>
          <w:rFonts w:ascii="Times New Roman" w:hAnsi="Times New Roman" w:cs="Times New Roman"/>
          <w:sz w:val="24"/>
          <w:szCs w:val="24"/>
        </w:rPr>
        <w:t>Counsellor</w:t>
      </w:r>
      <w:proofErr w:type="spellEnd"/>
      <w:r w:rsidRPr="00E01875">
        <w:rPr>
          <w:rFonts w:ascii="Times New Roman" w:hAnsi="Times New Roman" w:cs="Times New Roman"/>
          <w:sz w:val="24"/>
          <w:szCs w:val="24"/>
        </w:rPr>
        <w:t xml:space="preserve"> M. Wilkins Wright from the practice of law directly and indirectly within the bailiwick of this Republic for a period of twelve (12) calendar months with immediate effect.</w:t>
      </w:r>
    </w:p>
    <w:p w:rsidR="00B831B7" w:rsidRPr="00E01875" w:rsidRDefault="00B831B7" w:rsidP="00E01875">
      <w:pPr>
        <w:ind w:left="360"/>
        <w:jc w:val="both"/>
        <w:rPr>
          <w:rFonts w:ascii="Times New Roman" w:hAnsi="Times New Roman" w:cs="Times New Roman"/>
          <w:sz w:val="24"/>
          <w:szCs w:val="24"/>
        </w:rPr>
      </w:pPr>
      <w:r w:rsidRPr="00E01875">
        <w:rPr>
          <w:rFonts w:ascii="Times New Roman" w:hAnsi="Times New Roman" w:cs="Times New Roman"/>
          <w:sz w:val="24"/>
          <w:szCs w:val="24"/>
        </w:rPr>
        <w:t xml:space="preserve">In respect of Judge Emery </w:t>
      </w:r>
      <w:proofErr w:type="spellStart"/>
      <w:r w:rsidRPr="00E01875">
        <w:rPr>
          <w:rFonts w:ascii="Times New Roman" w:hAnsi="Times New Roman" w:cs="Times New Roman"/>
          <w:sz w:val="24"/>
          <w:szCs w:val="24"/>
        </w:rPr>
        <w:t>Paye</w:t>
      </w:r>
      <w:proofErr w:type="spellEnd"/>
      <w:r w:rsidRPr="00E01875">
        <w:rPr>
          <w:rFonts w:ascii="Times New Roman" w:hAnsi="Times New Roman" w:cs="Times New Roman"/>
          <w:sz w:val="24"/>
          <w:szCs w:val="24"/>
        </w:rPr>
        <w:t xml:space="preserve">, </w:t>
      </w:r>
      <w:r w:rsidR="00E124ED">
        <w:rPr>
          <w:rFonts w:ascii="Times New Roman" w:hAnsi="Times New Roman" w:cs="Times New Roman"/>
          <w:sz w:val="24"/>
          <w:szCs w:val="24"/>
        </w:rPr>
        <w:t xml:space="preserve">then Assigned Circuit Judge of the Sixth Judicial Circuit Civil Law Court of Montserrado, </w:t>
      </w:r>
      <w:r w:rsidRPr="00E01875">
        <w:rPr>
          <w:rFonts w:ascii="Times New Roman" w:hAnsi="Times New Roman" w:cs="Times New Roman"/>
          <w:sz w:val="24"/>
          <w:szCs w:val="24"/>
        </w:rPr>
        <w:t>the Supreme Court held that he diverted the course of justice in the case, when on April 20, 2005, he awarded damages in the amount of 15.9 million United States Dollars to FIDC/</w:t>
      </w:r>
      <w:proofErr w:type="spellStart"/>
      <w:r w:rsidRPr="00E01875">
        <w:rPr>
          <w:rFonts w:ascii="Times New Roman" w:hAnsi="Times New Roman" w:cs="Times New Roman"/>
          <w:sz w:val="24"/>
          <w:szCs w:val="24"/>
        </w:rPr>
        <w:t>Juha</w:t>
      </w:r>
      <w:proofErr w:type="spellEnd"/>
      <w:r w:rsidRPr="00E01875">
        <w:rPr>
          <w:rFonts w:ascii="Times New Roman" w:hAnsi="Times New Roman" w:cs="Times New Roman"/>
          <w:sz w:val="24"/>
          <w:szCs w:val="24"/>
        </w:rPr>
        <w:t xml:space="preserve"> and against the Government of Liberia, being fully aware that the due process of law had deliberately been withheld from the Government. The Court also noted a consistent pattern of misconduct by Judge </w:t>
      </w:r>
      <w:proofErr w:type="spellStart"/>
      <w:proofErr w:type="gramStart"/>
      <w:r w:rsidRPr="00E01875">
        <w:rPr>
          <w:rFonts w:ascii="Times New Roman" w:hAnsi="Times New Roman" w:cs="Times New Roman"/>
          <w:sz w:val="24"/>
          <w:szCs w:val="24"/>
        </w:rPr>
        <w:t>Paye</w:t>
      </w:r>
      <w:proofErr w:type="spellEnd"/>
      <w:proofErr w:type="gramEnd"/>
      <w:r w:rsidRPr="00E01875">
        <w:rPr>
          <w:rFonts w:ascii="Times New Roman" w:hAnsi="Times New Roman" w:cs="Times New Roman"/>
          <w:sz w:val="24"/>
          <w:szCs w:val="24"/>
        </w:rPr>
        <w:t xml:space="preserve"> in violation of several Judicial Canons, and </w:t>
      </w:r>
      <w:r w:rsidR="00E124ED">
        <w:rPr>
          <w:rFonts w:ascii="Times New Roman" w:hAnsi="Times New Roman" w:cs="Times New Roman"/>
          <w:sz w:val="24"/>
          <w:szCs w:val="24"/>
        </w:rPr>
        <w:t xml:space="preserve">has </w:t>
      </w:r>
      <w:r w:rsidRPr="00E01875">
        <w:rPr>
          <w:rFonts w:ascii="Times New Roman" w:hAnsi="Times New Roman" w:cs="Times New Roman"/>
          <w:sz w:val="24"/>
          <w:szCs w:val="24"/>
        </w:rPr>
        <w:t xml:space="preserve">thereby suspended him for a period of twelve (12) calendar months with immediate effect. </w:t>
      </w:r>
    </w:p>
    <w:p w:rsidR="00B831B7" w:rsidRPr="00E01875" w:rsidRDefault="00B831B7" w:rsidP="00E01875">
      <w:pPr>
        <w:ind w:left="360"/>
        <w:jc w:val="both"/>
        <w:rPr>
          <w:rFonts w:ascii="Times New Roman" w:hAnsi="Times New Roman" w:cs="Times New Roman"/>
          <w:sz w:val="24"/>
          <w:szCs w:val="24"/>
        </w:rPr>
      </w:pPr>
      <w:r w:rsidRPr="00E01875">
        <w:rPr>
          <w:rFonts w:ascii="Times New Roman" w:hAnsi="Times New Roman" w:cs="Times New Roman"/>
          <w:sz w:val="24"/>
          <w:szCs w:val="24"/>
        </w:rPr>
        <w:t xml:space="preserve">Judge </w:t>
      </w:r>
      <w:proofErr w:type="spellStart"/>
      <w:r w:rsidRPr="00E01875">
        <w:rPr>
          <w:rFonts w:ascii="Times New Roman" w:hAnsi="Times New Roman" w:cs="Times New Roman"/>
          <w:sz w:val="24"/>
          <w:szCs w:val="24"/>
        </w:rPr>
        <w:t>Karboi</w:t>
      </w:r>
      <w:proofErr w:type="spellEnd"/>
      <w:r w:rsidRPr="00E01875">
        <w:rPr>
          <w:rFonts w:ascii="Times New Roman" w:hAnsi="Times New Roman" w:cs="Times New Roman"/>
          <w:sz w:val="24"/>
          <w:szCs w:val="24"/>
        </w:rPr>
        <w:t xml:space="preserve"> </w:t>
      </w:r>
      <w:proofErr w:type="spellStart"/>
      <w:r w:rsidRPr="00E01875">
        <w:rPr>
          <w:rFonts w:ascii="Times New Roman" w:hAnsi="Times New Roman" w:cs="Times New Roman"/>
          <w:sz w:val="24"/>
          <w:szCs w:val="24"/>
        </w:rPr>
        <w:t>Nuta</w:t>
      </w:r>
      <w:proofErr w:type="spellEnd"/>
      <w:r w:rsidR="00E124ED">
        <w:rPr>
          <w:rFonts w:ascii="Times New Roman" w:hAnsi="Times New Roman" w:cs="Times New Roman"/>
          <w:sz w:val="24"/>
          <w:szCs w:val="24"/>
        </w:rPr>
        <w:t>, also whilst serving as Assigned Circuit Judge of the same Sixth Judicial Circuit Civil Law Court of Montserrado County,</w:t>
      </w:r>
      <w:r w:rsidRPr="00E01875">
        <w:rPr>
          <w:rFonts w:ascii="Times New Roman" w:hAnsi="Times New Roman" w:cs="Times New Roman"/>
          <w:sz w:val="24"/>
          <w:szCs w:val="24"/>
        </w:rPr>
        <w:t xml:space="preserve"> was also adjudged in breach of his sacred duty as a Judge by engaging in acts unbecoming </w:t>
      </w:r>
      <w:r w:rsidR="000365B9" w:rsidRPr="00E01875">
        <w:rPr>
          <w:rFonts w:ascii="Times New Roman" w:hAnsi="Times New Roman" w:cs="Times New Roman"/>
          <w:sz w:val="24"/>
          <w:szCs w:val="24"/>
        </w:rPr>
        <w:t xml:space="preserve">of a Judge and thereby degrading the dignity and integrity of the Judiciary when he made the court a party to the case before him by having the court enter into a contract with a third party for the </w:t>
      </w:r>
      <w:r w:rsidR="00425F0D">
        <w:rPr>
          <w:rFonts w:ascii="Times New Roman" w:hAnsi="Times New Roman" w:cs="Times New Roman"/>
          <w:sz w:val="24"/>
          <w:szCs w:val="24"/>
        </w:rPr>
        <w:t>s</w:t>
      </w:r>
      <w:bookmarkStart w:id="0" w:name="_GoBack"/>
      <w:bookmarkEnd w:id="0"/>
      <w:r w:rsidR="000365B9" w:rsidRPr="00E01875">
        <w:rPr>
          <w:rFonts w:ascii="Times New Roman" w:hAnsi="Times New Roman" w:cs="Times New Roman"/>
          <w:sz w:val="24"/>
          <w:szCs w:val="24"/>
        </w:rPr>
        <w:t xml:space="preserve">ale of iron ore and receiving monies therefor in a questionable manner. Judge </w:t>
      </w:r>
      <w:proofErr w:type="spellStart"/>
      <w:r w:rsidR="000365B9" w:rsidRPr="00E01875">
        <w:rPr>
          <w:rFonts w:ascii="Times New Roman" w:hAnsi="Times New Roman" w:cs="Times New Roman"/>
          <w:sz w:val="24"/>
          <w:szCs w:val="24"/>
        </w:rPr>
        <w:t>Nuta’s</w:t>
      </w:r>
      <w:proofErr w:type="spellEnd"/>
      <w:r w:rsidR="000365B9" w:rsidRPr="00E01875">
        <w:rPr>
          <w:rFonts w:ascii="Times New Roman" w:hAnsi="Times New Roman" w:cs="Times New Roman"/>
          <w:sz w:val="24"/>
          <w:szCs w:val="24"/>
        </w:rPr>
        <w:t xml:space="preserve"> conduct was also in breach of several Judicial Canons and is also suspended for a period of six (6) calendar months with immediate. </w:t>
      </w:r>
    </w:p>
    <w:p w:rsidR="000365B9" w:rsidRPr="00E01875" w:rsidRDefault="000365B9" w:rsidP="00E01875">
      <w:pPr>
        <w:ind w:left="360"/>
        <w:jc w:val="both"/>
        <w:rPr>
          <w:rFonts w:ascii="Times New Roman" w:hAnsi="Times New Roman" w:cs="Times New Roman"/>
          <w:sz w:val="24"/>
          <w:szCs w:val="24"/>
        </w:rPr>
      </w:pPr>
      <w:r w:rsidRPr="00E01875">
        <w:rPr>
          <w:rFonts w:ascii="Times New Roman" w:hAnsi="Times New Roman" w:cs="Times New Roman"/>
          <w:sz w:val="24"/>
          <w:szCs w:val="24"/>
        </w:rPr>
        <w:t>During the period of their suspension, these judges shall forfeit their salaries, allowances and other emoluments.</w:t>
      </w:r>
    </w:p>
    <w:p w:rsidR="00181C01" w:rsidRPr="00E01875" w:rsidRDefault="000365B9" w:rsidP="00E01875">
      <w:pPr>
        <w:ind w:left="360"/>
        <w:jc w:val="both"/>
        <w:rPr>
          <w:rFonts w:ascii="Times New Roman" w:hAnsi="Times New Roman" w:cs="Times New Roman"/>
          <w:sz w:val="24"/>
          <w:szCs w:val="24"/>
        </w:rPr>
      </w:pPr>
      <w:r w:rsidRPr="00E01875">
        <w:rPr>
          <w:rFonts w:ascii="Times New Roman" w:hAnsi="Times New Roman" w:cs="Times New Roman"/>
          <w:sz w:val="24"/>
          <w:szCs w:val="24"/>
        </w:rPr>
        <w:t xml:space="preserve">According the a </w:t>
      </w:r>
      <w:r w:rsidR="00E124ED">
        <w:rPr>
          <w:rFonts w:ascii="Times New Roman" w:hAnsi="Times New Roman" w:cs="Times New Roman"/>
          <w:sz w:val="24"/>
          <w:szCs w:val="24"/>
        </w:rPr>
        <w:t>j</w:t>
      </w:r>
      <w:r w:rsidRPr="00E01875">
        <w:rPr>
          <w:rFonts w:ascii="Times New Roman" w:hAnsi="Times New Roman" w:cs="Times New Roman"/>
          <w:sz w:val="24"/>
          <w:szCs w:val="24"/>
        </w:rPr>
        <w:t xml:space="preserve">udiciary release, the Honorable Supreme Court also expressed its disappointment in </w:t>
      </w:r>
      <w:proofErr w:type="spellStart"/>
      <w:r w:rsidRPr="00E01875">
        <w:rPr>
          <w:rFonts w:ascii="Times New Roman" w:hAnsi="Times New Roman" w:cs="Times New Roman"/>
          <w:sz w:val="24"/>
          <w:szCs w:val="24"/>
        </w:rPr>
        <w:t>Counsellors</w:t>
      </w:r>
      <w:proofErr w:type="spellEnd"/>
      <w:r w:rsidRPr="00E01875">
        <w:rPr>
          <w:rFonts w:ascii="Times New Roman" w:hAnsi="Times New Roman" w:cs="Times New Roman"/>
          <w:sz w:val="24"/>
          <w:szCs w:val="24"/>
        </w:rPr>
        <w:t xml:space="preserve"> </w:t>
      </w:r>
      <w:proofErr w:type="spellStart"/>
      <w:r w:rsidRPr="00E01875">
        <w:rPr>
          <w:rFonts w:ascii="Times New Roman" w:hAnsi="Times New Roman" w:cs="Times New Roman"/>
          <w:sz w:val="24"/>
          <w:szCs w:val="24"/>
        </w:rPr>
        <w:t>Sayma</w:t>
      </w:r>
      <w:proofErr w:type="spellEnd"/>
      <w:r w:rsidRPr="00E01875">
        <w:rPr>
          <w:rFonts w:ascii="Times New Roman" w:hAnsi="Times New Roman" w:cs="Times New Roman"/>
          <w:sz w:val="24"/>
          <w:szCs w:val="24"/>
        </w:rPr>
        <w:t xml:space="preserve"> </w:t>
      </w:r>
      <w:proofErr w:type="spellStart"/>
      <w:r w:rsidRPr="00E01875">
        <w:rPr>
          <w:rFonts w:ascii="Times New Roman" w:hAnsi="Times New Roman" w:cs="Times New Roman"/>
          <w:sz w:val="24"/>
          <w:szCs w:val="24"/>
        </w:rPr>
        <w:t>Syrenius</w:t>
      </w:r>
      <w:proofErr w:type="spellEnd"/>
      <w:r w:rsidRPr="00E01875">
        <w:rPr>
          <w:rFonts w:ascii="Times New Roman" w:hAnsi="Times New Roman" w:cs="Times New Roman"/>
          <w:sz w:val="24"/>
          <w:szCs w:val="24"/>
        </w:rPr>
        <w:t xml:space="preserve"> </w:t>
      </w:r>
      <w:proofErr w:type="spellStart"/>
      <w:r w:rsidRPr="00E01875">
        <w:rPr>
          <w:rFonts w:ascii="Times New Roman" w:hAnsi="Times New Roman" w:cs="Times New Roman"/>
          <w:sz w:val="24"/>
          <w:szCs w:val="24"/>
        </w:rPr>
        <w:t>Sephas</w:t>
      </w:r>
      <w:proofErr w:type="spellEnd"/>
      <w:r w:rsidRPr="00E01875">
        <w:rPr>
          <w:rFonts w:ascii="Times New Roman" w:hAnsi="Times New Roman" w:cs="Times New Roman"/>
          <w:sz w:val="24"/>
          <w:szCs w:val="24"/>
        </w:rPr>
        <w:t xml:space="preserve"> and Roland F. </w:t>
      </w:r>
      <w:proofErr w:type="spellStart"/>
      <w:r w:rsidRPr="00E01875">
        <w:rPr>
          <w:rFonts w:ascii="Times New Roman" w:hAnsi="Times New Roman" w:cs="Times New Roman"/>
          <w:sz w:val="24"/>
          <w:szCs w:val="24"/>
        </w:rPr>
        <w:t>Dahn</w:t>
      </w:r>
      <w:proofErr w:type="spellEnd"/>
      <w:r w:rsidRPr="00E01875">
        <w:rPr>
          <w:rFonts w:ascii="Times New Roman" w:hAnsi="Times New Roman" w:cs="Times New Roman"/>
          <w:sz w:val="24"/>
          <w:szCs w:val="24"/>
        </w:rPr>
        <w:t xml:space="preserve"> for their failure as lawyers to thoroughly review the files of the said case </w:t>
      </w:r>
      <w:r w:rsidR="00E124ED">
        <w:rPr>
          <w:rFonts w:ascii="Times New Roman" w:hAnsi="Times New Roman" w:cs="Times New Roman"/>
          <w:sz w:val="24"/>
          <w:szCs w:val="24"/>
        </w:rPr>
        <w:t xml:space="preserve">by which means they would have </w:t>
      </w:r>
      <w:r w:rsidRPr="00E01875">
        <w:rPr>
          <w:rFonts w:ascii="Times New Roman" w:hAnsi="Times New Roman" w:cs="Times New Roman"/>
          <w:sz w:val="24"/>
          <w:szCs w:val="24"/>
        </w:rPr>
        <w:lastRenderedPageBreak/>
        <w:t>discover</w:t>
      </w:r>
      <w:r w:rsidR="00E124ED">
        <w:rPr>
          <w:rFonts w:ascii="Times New Roman" w:hAnsi="Times New Roman" w:cs="Times New Roman"/>
          <w:sz w:val="24"/>
          <w:szCs w:val="24"/>
        </w:rPr>
        <w:t>ed</w:t>
      </w:r>
      <w:r w:rsidRPr="00E01875">
        <w:rPr>
          <w:rFonts w:ascii="Times New Roman" w:hAnsi="Times New Roman" w:cs="Times New Roman"/>
          <w:sz w:val="24"/>
          <w:szCs w:val="24"/>
        </w:rPr>
        <w:t xml:space="preserve"> the sham calculated to defraud the Government of the Republic of Liberia and for further challenging </w:t>
      </w:r>
      <w:r w:rsidR="00181C01" w:rsidRPr="00E01875">
        <w:rPr>
          <w:rFonts w:ascii="Times New Roman" w:hAnsi="Times New Roman" w:cs="Times New Roman"/>
          <w:sz w:val="24"/>
          <w:szCs w:val="24"/>
        </w:rPr>
        <w:t>the constitutional authority of the Supreme Court of Liberia by attempting to subordinate this Court to the ECOWAS Court. This, the court held was in contravention of Article 66 of the 1986 Constitution of Liberia.</w:t>
      </w:r>
    </w:p>
    <w:p w:rsidR="000365B9" w:rsidRDefault="00181C01" w:rsidP="00E01875">
      <w:pPr>
        <w:ind w:left="360"/>
        <w:jc w:val="both"/>
        <w:rPr>
          <w:rFonts w:ascii="Times New Roman" w:hAnsi="Times New Roman" w:cs="Times New Roman"/>
          <w:sz w:val="24"/>
          <w:szCs w:val="24"/>
        </w:rPr>
      </w:pPr>
      <w:r w:rsidRPr="00E01875">
        <w:rPr>
          <w:rFonts w:ascii="Times New Roman" w:hAnsi="Times New Roman" w:cs="Times New Roman"/>
          <w:sz w:val="24"/>
          <w:szCs w:val="24"/>
        </w:rPr>
        <w:t>The Court therefore warned these lawyers that a repetition of this course of action shall lead to stringent disciplinary action.</w:t>
      </w:r>
      <w:r w:rsidR="000365B9" w:rsidRPr="00E01875">
        <w:rPr>
          <w:rFonts w:ascii="Times New Roman" w:hAnsi="Times New Roman" w:cs="Times New Roman"/>
          <w:sz w:val="24"/>
          <w:szCs w:val="24"/>
        </w:rPr>
        <w:t xml:space="preserve">  </w:t>
      </w:r>
    </w:p>
    <w:p w:rsidR="00E01875" w:rsidRDefault="00E01875" w:rsidP="00E01875">
      <w:pPr>
        <w:ind w:left="360"/>
        <w:jc w:val="both"/>
        <w:rPr>
          <w:rFonts w:ascii="Times New Roman" w:hAnsi="Times New Roman" w:cs="Times New Roman"/>
          <w:sz w:val="24"/>
          <w:szCs w:val="24"/>
        </w:rPr>
      </w:pPr>
    </w:p>
    <w:p w:rsidR="00E01875" w:rsidRDefault="00E01875" w:rsidP="00E01875">
      <w:pPr>
        <w:ind w:left="360"/>
        <w:jc w:val="both"/>
        <w:rPr>
          <w:rFonts w:ascii="Times New Roman" w:hAnsi="Times New Roman" w:cs="Times New Roman"/>
          <w:sz w:val="24"/>
          <w:szCs w:val="24"/>
        </w:rPr>
      </w:pPr>
    </w:p>
    <w:p w:rsidR="00E01875" w:rsidRDefault="00E01875" w:rsidP="00E01875">
      <w:pPr>
        <w:ind w:left="360"/>
        <w:jc w:val="both"/>
        <w:rPr>
          <w:rFonts w:ascii="Times New Roman" w:hAnsi="Times New Roman" w:cs="Times New Roman"/>
          <w:sz w:val="24"/>
          <w:szCs w:val="24"/>
        </w:rPr>
      </w:pPr>
      <w:r>
        <w:rPr>
          <w:rFonts w:ascii="Times New Roman" w:hAnsi="Times New Roman" w:cs="Times New Roman"/>
          <w:sz w:val="24"/>
          <w:szCs w:val="24"/>
        </w:rPr>
        <w:t xml:space="preserve">Signed: </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619250" cy="723900"/>
            <wp:effectExtent l="0" t="0" r="0" b="0"/>
            <wp:docPr id="2" name="Picture 2" descr="C:\Users\Darryl Ambrose Nmah\Desktop\WORK TOJ\Public Info Directo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yl Ambrose Nmah\Desktop\WORK TOJ\Public Info Director\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p w:rsidR="00E01875" w:rsidRDefault="00E01875" w:rsidP="00E01875">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Darryl Ambrose </w:t>
      </w:r>
      <w:proofErr w:type="spellStart"/>
      <w:r>
        <w:rPr>
          <w:rFonts w:ascii="Times New Roman" w:hAnsi="Times New Roman" w:cs="Times New Roman"/>
          <w:sz w:val="24"/>
          <w:szCs w:val="24"/>
        </w:rPr>
        <w:t>Nmah</w:t>
      </w:r>
      <w:proofErr w:type="spellEnd"/>
      <w:r>
        <w:rPr>
          <w:rFonts w:ascii="Times New Roman" w:hAnsi="Times New Roman" w:cs="Times New Roman"/>
          <w:sz w:val="24"/>
          <w:szCs w:val="24"/>
        </w:rPr>
        <w:t>, Sr.</w:t>
      </w:r>
    </w:p>
    <w:p w:rsidR="00E01875" w:rsidRDefault="00E01875" w:rsidP="00E01875">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DIRECTOR</w:t>
      </w:r>
    </w:p>
    <w:p w:rsidR="00E01875" w:rsidRPr="00E01875" w:rsidRDefault="00E01875" w:rsidP="00E01875">
      <w:pPr>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Judicial Public Information</w:t>
      </w:r>
    </w:p>
    <w:sectPr w:rsidR="00E01875" w:rsidRPr="00E018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5EB" w:rsidRDefault="00B245EB" w:rsidP="00A27AC1">
      <w:pPr>
        <w:spacing w:after="0" w:line="240" w:lineRule="auto"/>
      </w:pPr>
      <w:r>
        <w:separator/>
      </w:r>
    </w:p>
  </w:endnote>
  <w:endnote w:type="continuationSeparator" w:id="0">
    <w:p w:rsidR="00B245EB" w:rsidRDefault="00B245EB" w:rsidP="00A2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637" w:rsidRDefault="00151637">
    <w:pPr>
      <w:pStyle w:val="Footer"/>
    </w:pPr>
    <w:r>
      <w:t xml:space="preserve">Website: </w:t>
    </w:r>
    <w:hyperlink r:id="rId1" w:history="1">
      <w:r w:rsidRPr="00FB6D40">
        <w:rPr>
          <w:rStyle w:val="Hyperlink"/>
        </w:rPr>
        <w:t>www.judiciary.gov.lr/</w:t>
      </w:r>
    </w:hyperlink>
    <w:r w:rsidR="00B47D3D">
      <w:t xml:space="preserve"> </w:t>
    </w:r>
    <w:proofErr w:type="spellStart"/>
    <w:r w:rsidR="00B47D3D">
      <w:t>email:pio@</w:t>
    </w:r>
    <w:r>
      <w:t>judiciary.gov.lr</w:t>
    </w:r>
    <w:proofErr w:type="spellEnd"/>
    <w:r>
      <w:t>/ Tel: +231-555-458-993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5EB" w:rsidRDefault="00B245EB" w:rsidP="00A27AC1">
      <w:pPr>
        <w:spacing w:after="0" w:line="240" w:lineRule="auto"/>
      </w:pPr>
      <w:r>
        <w:separator/>
      </w:r>
    </w:p>
  </w:footnote>
  <w:footnote w:type="continuationSeparator" w:id="0">
    <w:p w:rsidR="00B245EB" w:rsidRDefault="00B245EB" w:rsidP="00A2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AC1" w:rsidRPr="00151637" w:rsidRDefault="00151637" w:rsidP="00A27AC1">
    <w:pPr>
      <w:pStyle w:val="NoSpacing"/>
      <w:jc w:val="center"/>
      <w:rPr>
        <w:rFonts w:ascii="Bodoni MT" w:hAnsi="Bodoni MT"/>
        <w:sz w:val="48"/>
        <w:szCs w:val="48"/>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200724B4" wp14:editId="4D17C510">
          <wp:simplePos x="0" y="0"/>
          <wp:positionH relativeFrom="column">
            <wp:posOffset>-142875</wp:posOffset>
          </wp:positionH>
          <wp:positionV relativeFrom="paragraph">
            <wp:posOffset>-161925</wp:posOffset>
          </wp:positionV>
          <wp:extent cx="1200150" cy="1028700"/>
          <wp:effectExtent l="0" t="0" r="0" b="0"/>
          <wp:wrapNone/>
          <wp:docPr id="1" name="Picture 1" descr="Liberian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ian Seal !"/>
                  <pic:cNvPicPr>
                    <a:picLocks noChangeAspect="1" noChangeArrowheads="1"/>
                  </pic:cNvPicPr>
                </pic:nvPicPr>
                <pic:blipFill>
                  <a:blip r:embed="rId1">
                    <a:clrChange>
                      <a:clrFrom>
                        <a:srgbClr val="FFFEFF"/>
                      </a:clrFrom>
                      <a:clrTo>
                        <a:srgbClr val="FFFEFF">
                          <a:alpha val="0"/>
                        </a:srgbClr>
                      </a:clrTo>
                    </a:clrChange>
                    <a:extLst>
                      <a:ext uri="{28A0092B-C50C-407E-A947-70E740481C1C}">
                        <a14:useLocalDpi xmlns:a14="http://schemas.microsoft.com/office/drawing/2010/main" val="0"/>
                      </a:ext>
                    </a:extLst>
                  </a:blip>
                  <a:srcRect/>
                  <a:stretch>
                    <a:fillRect/>
                  </a:stretch>
                </pic:blipFill>
                <pic:spPr bwMode="auto">
                  <a:xfrm>
                    <a:off x="0" y="0"/>
                    <a:ext cx="1198448" cy="102724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AC1" w:rsidRPr="00151637">
      <w:rPr>
        <w:rFonts w:ascii="Bodoni MT" w:hAnsi="Bodoni MT" w:cs="Times New Roman"/>
        <w:noProof/>
        <w:sz w:val="48"/>
        <w:szCs w:val="48"/>
      </w:rPr>
      <w:drawing>
        <wp:anchor distT="36576" distB="36576" distL="36576" distR="36576" simplePos="0" relativeHeight="251661312" behindDoc="0" locked="0" layoutInCell="1" allowOverlap="1" wp14:anchorId="2DEB05B8" wp14:editId="2C4724CF">
          <wp:simplePos x="0" y="0"/>
          <wp:positionH relativeFrom="column">
            <wp:posOffset>4724400</wp:posOffset>
          </wp:positionH>
          <wp:positionV relativeFrom="paragraph">
            <wp:posOffset>-161925</wp:posOffset>
          </wp:positionV>
          <wp:extent cx="1114425" cy="1104899"/>
          <wp:effectExtent l="0" t="0" r="0" b="635"/>
          <wp:wrapNone/>
          <wp:docPr id="3" name="Picture 3" descr="Goddess of justic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ddess of justic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110489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7AC1" w:rsidRPr="00151637">
      <w:rPr>
        <w:rFonts w:ascii="Bodoni MT" w:hAnsi="Bodoni MT"/>
        <w:sz w:val="48"/>
        <w:szCs w:val="48"/>
      </w:rPr>
      <w:t>TEMPLE OF JUSTICE</w:t>
    </w:r>
  </w:p>
  <w:p w:rsidR="00A27AC1" w:rsidRPr="00151637" w:rsidRDefault="00A27AC1" w:rsidP="00A27AC1">
    <w:pPr>
      <w:pStyle w:val="NoSpacing"/>
      <w:jc w:val="center"/>
      <w:rPr>
        <w:rFonts w:ascii="Bodoni MT" w:hAnsi="Bodoni MT"/>
        <w:sz w:val="48"/>
        <w:szCs w:val="48"/>
      </w:rPr>
    </w:pPr>
  </w:p>
  <w:p w:rsidR="00A27AC1" w:rsidRDefault="00A27AC1">
    <w:pPr>
      <w:pStyle w:val="Header"/>
    </w:pPr>
    <w:r>
      <w:tab/>
    </w:r>
    <w:r>
      <w:tab/>
    </w:r>
  </w:p>
  <w:p w:rsidR="00A27AC1" w:rsidRDefault="00A27AC1">
    <w:pPr>
      <w:pStyle w:val="Header"/>
    </w:pPr>
    <w:r>
      <w:t>JUDICIARY BRANCH</w:t>
    </w:r>
    <w:r>
      <w:tab/>
    </w:r>
    <w:r w:rsidR="00151637">
      <w:tab/>
      <w:t xml:space="preserve">               </w:t>
    </w:r>
    <w:r>
      <w:t>OFFICE OF THE DIRECTOR</w:t>
    </w:r>
  </w:p>
  <w:p w:rsidR="00151637" w:rsidRDefault="00151637">
    <w:pPr>
      <w:pStyle w:val="Header"/>
    </w:pPr>
    <w:r>
      <w:t>REPUBLIC OF LIBERIA</w:t>
    </w:r>
    <w:r>
      <w:tab/>
    </w:r>
    <w:r>
      <w:tab/>
      <w:t xml:space="preserve">             JUDICIAL PUBLIC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D337C"/>
    <w:multiLevelType w:val="hybridMultilevel"/>
    <w:tmpl w:val="C0C6EA78"/>
    <w:lvl w:ilvl="0" w:tplc="4502B00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C1"/>
    <w:rsid w:val="000365B9"/>
    <w:rsid w:val="00144CEC"/>
    <w:rsid w:val="00151637"/>
    <w:rsid w:val="00181C01"/>
    <w:rsid w:val="001E570D"/>
    <w:rsid w:val="00383E26"/>
    <w:rsid w:val="003C5396"/>
    <w:rsid w:val="00425F0D"/>
    <w:rsid w:val="00454ECC"/>
    <w:rsid w:val="005C37F5"/>
    <w:rsid w:val="006662F8"/>
    <w:rsid w:val="00876E89"/>
    <w:rsid w:val="00A102BC"/>
    <w:rsid w:val="00A27AC1"/>
    <w:rsid w:val="00B245EB"/>
    <w:rsid w:val="00B47D3D"/>
    <w:rsid w:val="00B831B7"/>
    <w:rsid w:val="00E01875"/>
    <w:rsid w:val="00E124ED"/>
    <w:rsid w:val="00E54A4A"/>
    <w:rsid w:val="00EF5C0C"/>
    <w:rsid w:val="00FD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C1"/>
  </w:style>
  <w:style w:type="paragraph" w:styleId="Footer">
    <w:name w:val="footer"/>
    <w:basedOn w:val="Normal"/>
    <w:link w:val="FooterChar"/>
    <w:uiPriority w:val="99"/>
    <w:unhideWhenUsed/>
    <w:rsid w:val="00A2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C1"/>
  </w:style>
  <w:style w:type="paragraph" w:styleId="BalloonText">
    <w:name w:val="Balloon Text"/>
    <w:basedOn w:val="Normal"/>
    <w:link w:val="BalloonTextChar"/>
    <w:uiPriority w:val="99"/>
    <w:semiHidden/>
    <w:unhideWhenUsed/>
    <w:rsid w:val="00A2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C1"/>
    <w:rPr>
      <w:rFonts w:ascii="Tahoma" w:hAnsi="Tahoma" w:cs="Tahoma"/>
      <w:sz w:val="16"/>
      <w:szCs w:val="16"/>
    </w:rPr>
  </w:style>
  <w:style w:type="paragraph" w:styleId="NoSpacing">
    <w:name w:val="No Spacing"/>
    <w:uiPriority w:val="1"/>
    <w:qFormat/>
    <w:rsid w:val="00A27AC1"/>
    <w:pPr>
      <w:spacing w:after="0" w:line="240" w:lineRule="auto"/>
    </w:pPr>
  </w:style>
  <w:style w:type="character" w:styleId="Hyperlink">
    <w:name w:val="Hyperlink"/>
    <w:basedOn w:val="DefaultParagraphFont"/>
    <w:uiPriority w:val="99"/>
    <w:unhideWhenUsed/>
    <w:rsid w:val="00151637"/>
    <w:rPr>
      <w:color w:val="0000FF" w:themeColor="hyperlink"/>
      <w:u w:val="single"/>
    </w:rPr>
  </w:style>
  <w:style w:type="paragraph" w:styleId="ListParagraph">
    <w:name w:val="List Paragraph"/>
    <w:basedOn w:val="Normal"/>
    <w:uiPriority w:val="34"/>
    <w:qFormat/>
    <w:rsid w:val="00876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AC1"/>
  </w:style>
  <w:style w:type="paragraph" w:styleId="Footer">
    <w:name w:val="footer"/>
    <w:basedOn w:val="Normal"/>
    <w:link w:val="FooterChar"/>
    <w:uiPriority w:val="99"/>
    <w:unhideWhenUsed/>
    <w:rsid w:val="00A27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AC1"/>
  </w:style>
  <w:style w:type="paragraph" w:styleId="BalloonText">
    <w:name w:val="Balloon Text"/>
    <w:basedOn w:val="Normal"/>
    <w:link w:val="BalloonTextChar"/>
    <w:uiPriority w:val="99"/>
    <w:semiHidden/>
    <w:unhideWhenUsed/>
    <w:rsid w:val="00A2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C1"/>
    <w:rPr>
      <w:rFonts w:ascii="Tahoma" w:hAnsi="Tahoma" w:cs="Tahoma"/>
      <w:sz w:val="16"/>
      <w:szCs w:val="16"/>
    </w:rPr>
  </w:style>
  <w:style w:type="paragraph" w:styleId="NoSpacing">
    <w:name w:val="No Spacing"/>
    <w:uiPriority w:val="1"/>
    <w:qFormat/>
    <w:rsid w:val="00A27AC1"/>
    <w:pPr>
      <w:spacing w:after="0" w:line="240" w:lineRule="auto"/>
    </w:pPr>
  </w:style>
  <w:style w:type="character" w:styleId="Hyperlink">
    <w:name w:val="Hyperlink"/>
    <w:basedOn w:val="DefaultParagraphFont"/>
    <w:uiPriority w:val="99"/>
    <w:unhideWhenUsed/>
    <w:rsid w:val="00151637"/>
    <w:rPr>
      <w:color w:val="0000FF" w:themeColor="hyperlink"/>
      <w:u w:val="single"/>
    </w:rPr>
  </w:style>
  <w:style w:type="paragraph" w:styleId="ListParagraph">
    <w:name w:val="List Paragraph"/>
    <w:basedOn w:val="Normal"/>
    <w:uiPriority w:val="34"/>
    <w:qFormat/>
    <w:rsid w:val="0087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judiciary.gov.l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TT</vt:lpstr>
    </vt:vector>
  </TitlesOfParts>
  <Company>Microsoft</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dc:title>
  <dc:creator>PR_Office</dc:creator>
  <cp:lastModifiedBy>Darryl Ambrose Nmah</cp:lastModifiedBy>
  <cp:revision>6</cp:revision>
  <cp:lastPrinted>2017-02-14T21:43:00Z</cp:lastPrinted>
  <dcterms:created xsi:type="dcterms:W3CDTF">2017-02-18T17:03:00Z</dcterms:created>
  <dcterms:modified xsi:type="dcterms:W3CDTF">2017-02-20T16:50:00Z</dcterms:modified>
</cp:coreProperties>
</file>